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CC" w:rsidRDefault="008634CC" w:rsidP="008634CC">
      <w:pPr>
        <w:shd w:val="clear" w:color="auto" w:fill="FFFFFF"/>
        <w:spacing w:after="0" w:line="240" w:lineRule="auto"/>
        <w:jc w:val="right"/>
        <w:textAlignment w:val="baseline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1-қосымша</w:t>
      </w:r>
    </w:p>
    <w:p w:rsidR="008634CC" w:rsidRDefault="008634CC" w:rsidP="008634CC">
      <w:pPr>
        <w:shd w:val="clear" w:color="auto" w:fill="FFFFFF"/>
        <w:spacing w:after="0" w:line="240" w:lineRule="auto"/>
        <w:jc w:val="right"/>
        <w:textAlignment w:val="baseline"/>
        <w:rPr>
          <w:sz w:val="20"/>
          <w:szCs w:val="20"/>
          <w:lang w:val="kk-KZ"/>
        </w:rPr>
      </w:pPr>
    </w:p>
    <w:p w:rsidR="008634CC" w:rsidRDefault="008634CC" w:rsidP="008634CC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  <w:lang w:val="kk-KZ"/>
        </w:rPr>
      </w:pPr>
      <w:r>
        <w:rPr>
          <w:spacing w:val="-8"/>
          <w:sz w:val="20"/>
          <w:szCs w:val="20"/>
          <w:lang w:val="kk-KZ"/>
        </w:rPr>
        <w:t xml:space="preserve"> «Төлегенов оқулары – 2025» халықаралық ғылыми-практикалық конференцияға </w:t>
      </w:r>
      <w:r>
        <w:rPr>
          <w:sz w:val="20"/>
          <w:szCs w:val="20"/>
          <w:lang w:val="kk-KZ"/>
        </w:rPr>
        <w:t>қатысушы туралы</w:t>
      </w:r>
    </w:p>
    <w:p w:rsidR="008634CC" w:rsidRDefault="008634CC" w:rsidP="008634CC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  <w:lang w:val="kk-KZ"/>
        </w:rPr>
      </w:pPr>
    </w:p>
    <w:p w:rsidR="008634CC" w:rsidRDefault="008634CC" w:rsidP="008634CC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МӘЛІМЕТ</w:t>
      </w:r>
    </w:p>
    <w:p w:rsidR="008634CC" w:rsidRDefault="008634CC" w:rsidP="008634CC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  <w:lang w:val="kk-K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634CC" w:rsidTr="00A8336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Әкесінің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Ғылыми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академиялық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i/>
                <w:iCs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Ғылыми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атағы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Ж</w:t>
            </w:r>
            <w:proofErr w:type="gramEnd"/>
            <w:r>
              <w:rPr>
                <w:i/>
                <w:iCs/>
                <w:sz w:val="20"/>
                <w:szCs w:val="20"/>
              </w:rPr>
              <w:t>ұмыс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Мекен-жайы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Қызмет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Ұялы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Электронды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поштасы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Конференция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жұмысының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ба</w:t>
            </w:r>
            <w:proofErr w:type="gramEnd"/>
            <w:r>
              <w:rPr>
                <w:i/>
                <w:iCs/>
                <w:sz w:val="20"/>
                <w:szCs w:val="20"/>
              </w:rPr>
              <w:t>ғыты</w:t>
            </w:r>
            <w:proofErr w:type="spellEnd"/>
            <w:r>
              <w:rPr>
                <w:i/>
                <w:iCs/>
                <w:sz w:val="20"/>
                <w:szCs w:val="20"/>
              </w:rPr>
              <w:t> (секция)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634CC" w:rsidTr="00A8336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Баяндама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34CC" w:rsidRDefault="008634CC" w:rsidP="00A833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41359" w:rsidRDefault="008634CC">
      <w:bookmarkStart w:id="0" w:name="_GoBack"/>
      <w:bookmarkEnd w:id="0"/>
    </w:p>
    <w:sectPr w:rsidR="0054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C"/>
    <w:rsid w:val="001500C8"/>
    <w:rsid w:val="008634CC"/>
    <w:rsid w:val="00B35B02"/>
    <w:rsid w:val="00BF5D24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CC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CC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2025-02-19T11:12:00Z</dcterms:created>
  <dcterms:modified xsi:type="dcterms:W3CDTF">2025-02-19T11:13:00Z</dcterms:modified>
</cp:coreProperties>
</file>